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18" w:rsidRPr="001952EA" w:rsidRDefault="009C7A18" w:rsidP="009C7A18">
      <w:pPr>
        <w:jc w:val="center"/>
        <w:rPr>
          <w:b/>
        </w:rPr>
      </w:pPr>
      <w:r w:rsidRPr="001952EA">
        <w:rPr>
          <w:b/>
        </w:rPr>
        <w:t>UNITED STATES BANKRUPTCY COURT</w:t>
      </w:r>
    </w:p>
    <w:p w:rsidR="009C7A18" w:rsidRDefault="009C7A18" w:rsidP="009C7A18">
      <w:pPr>
        <w:tabs>
          <w:tab w:val="center" w:pos="4680"/>
        </w:tabs>
        <w:jc w:val="center"/>
        <w:rPr>
          <w:b/>
          <w:bCs/>
        </w:rPr>
      </w:pPr>
      <w:r w:rsidRPr="00FA7652">
        <w:rPr>
          <w:b/>
          <w:bCs/>
        </w:rPr>
        <w:t>DISTRICT OF VERMONT</w:t>
      </w:r>
    </w:p>
    <w:p w:rsidR="00571D03" w:rsidRDefault="00571D03" w:rsidP="006F78CA">
      <w:pPr>
        <w:tabs>
          <w:tab w:val="center" w:pos="4680"/>
        </w:tabs>
        <w:rPr>
          <w:b/>
          <w:bCs/>
        </w:rPr>
      </w:pPr>
    </w:p>
    <w:p w:rsidR="00571D03" w:rsidRDefault="00571D03" w:rsidP="006F78CA">
      <w:pPr>
        <w:tabs>
          <w:tab w:val="center" w:pos="4680"/>
        </w:tabs>
        <w:rPr>
          <w:b/>
          <w:bCs/>
        </w:rPr>
      </w:pPr>
    </w:p>
    <w:p w:rsidR="005572B2" w:rsidRDefault="005572B2" w:rsidP="006F78CA">
      <w:pPr>
        <w:tabs>
          <w:tab w:val="center" w:pos="4680"/>
        </w:tabs>
        <w:rPr>
          <w:b/>
          <w:bCs/>
        </w:rPr>
      </w:pPr>
    </w:p>
    <w:p w:rsidR="005572B2" w:rsidRDefault="005572B2" w:rsidP="006F78CA">
      <w:pPr>
        <w:tabs>
          <w:tab w:val="center" w:pos="4680"/>
        </w:tabs>
        <w:rPr>
          <w:b/>
          <w:bCs/>
        </w:rPr>
      </w:pPr>
      <w:bookmarkStart w:id="0" w:name="_GoBack"/>
      <w:bookmarkEnd w:id="0"/>
    </w:p>
    <w:p w:rsidR="00571D03" w:rsidRPr="00FA7652" w:rsidRDefault="00571D03" w:rsidP="006F78CA">
      <w:pPr>
        <w:tabs>
          <w:tab w:val="center" w:pos="4680"/>
        </w:tabs>
        <w:rPr>
          <w:b/>
          <w:bCs/>
        </w:rPr>
      </w:pPr>
    </w:p>
    <w:p w:rsidR="00E164AD" w:rsidRPr="000C5694" w:rsidRDefault="00E164AD" w:rsidP="00E164AD">
      <w:pPr>
        <w:rPr>
          <w:b/>
        </w:rPr>
      </w:pPr>
      <w:r w:rsidRPr="000C5694">
        <w:rPr>
          <w:b/>
        </w:rPr>
        <w:t>___________________________</w:t>
      </w:r>
    </w:p>
    <w:p w:rsidR="00E164AD" w:rsidRDefault="00E164AD" w:rsidP="00E164AD"/>
    <w:p w:rsidR="00E164AD" w:rsidRPr="000C5694" w:rsidRDefault="00E164AD" w:rsidP="00E164AD">
      <w:r w:rsidRPr="000C5694">
        <w:t>In re:</w:t>
      </w:r>
    </w:p>
    <w:p w:rsidR="00E164AD" w:rsidRPr="000C5694" w:rsidRDefault="00E164AD" w:rsidP="00E164AD">
      <w:pPr>
        <w:rPr>
          <w:b/>
        </w:rPr>
      </w:pPr>
      <w:r w:rsidRPr="000C5694">
        <w:rPr>
          <w:b/>
        </w:rPr>
        <w:t xml:space="preserve">            ____</w:t>
      </w:r>
      <w:r w:rsidR="005572B2">
        <w:rPr>
          <w:b/>
        </w:rPr>
        <w:t>_______________,</w:t>
      </w:r>
      <w:r w:rsidR="005572B2">
        <w:rPr>
          <w:b/>
        </w:rPr>
        <w:tab/>
      </w:r>
      <w:r w:rsidR="005572B2">
        <w:rPr>
          <w:b/>
        </w:rPr>
        <w:tab/>
      </w:r>
      <w:r w:rsidR="005572B2">
        <w:rPr>
          <w:b/>
        </w:rPr>
        <w:tab/>
      </w:r>
      <w:r w:rsidR="005572B2">
        <w:rPr>
          <w:b/>
        </w:rPr>
        <w:tab/>
      </w:r>
      <w:r w:rsidR="005572B2">
        <w:rPr>
          <w:b/>
        </w:rPr>
        <w:tab/>
        <w:t>Chapter __</w:t>
      </w:r>
    </w:p>
    <w:p w:rsidR="00E164AD" w:rsidRPr="000C5694" w:rsidRDefault="00E164AD" w:rsidP="00E164AD">
      <w:pPr>
        <w:ind w:firstLine="720"/>
      </w:pPr>
      <w:r w:rsidRPr="000C5694">
        <w:rPr>
          <w:b/>
        </w:rPr>
        <w:tab/>
      </w:r>
      <w:r w:rsidRPr="000C5694">
        <w:rPr>
          <w:b/>
        </w:rPr>
        <w:tab/>
        <w:t>Debtor</w:t>
      </w:r>
      <w:r>
        <w:rPr>
          <w:b/>
        </w:rPr>
        <w:t>(s)</w:t>
      </w:r>
      <w:r w:rsidR="0097550A">
        <w:rPr>
          <w:b/>
        </w:rPr>
        <w:t>.</w:t>
      </w:r>
      <w:r w:rsidR="0097550A">
        <w:rPr>
          <w:b/>
        </w:rPr>
        <w:tab/>
      </w:r>
      <w:r w:rsidR="0097550A">
        <w:rPr>
          <w:b/>
        </w:rPr>
        <w:tab/>
      </w:r>
      <w:r w:rsidR="0097550A">
        <w:rPr>
          <w:b/>
        </w:rPr>
        <w:tab/>
      </w:r>
      <w:r w:rsidR="0097550A">
        <w:rPr>
          <w:b/>
        </w:rPr>
        <w:tab/>
      </w:r>
      <w:r w:rsidR="0097550A">
        <w:rPr>
          <w:b/>
        </w:rPr>
        <w:tab/>
        <w:t xml:space="preserve">Case </w:t>
      </w:r>
      <w:r w:rsidR="005572B2">
        <w:rPr>
          <w:b/>
        </w:rPr>
        <w:t>[</w:t>
      </w:r>
      <w:r w:rsidR="005572B2" w:rsidRPr="005572B2">
        <w:rPr>
          <w:b/>
          <w:i/>
        </w:rPr>
        <w:t>or A.P.</w:t>
      </w:r>
      <w:r w:rsidR="005572B2">
        <w:rPr>
          <w:b/>
        </w:rPr>
        <w:t xml:space="preserve">] </w:t>
      </w:r>
      <w:r w:rsidR="0097550A">
        <w:rPr>
          <w:b/>
        </w:rPr>
        <w:t># ___</w:t>
      </w:r>
      <w:r w:rsidRPr="000C5694">
        <w:rPr>
          <w:b/>
        </w:rPr>
        <w:t>_</w:t>
      </w:r>
      <w:r w:rsidR="005572B2">
        <w:rPr>
          <w:b/>
        </w:rPr>
        <w:t>_</w:t>
      </w:r>
      <w:r w:rsidRPr="000C5694">
        <w:rPr>
          <w:b/>
        </w:rPr>
        <w:t>__</w:t>
      </w:r>
      <w:r>
        <w:rPr>
          <w:b/>
        </w:rPr>
        <w:t>_</w:t>
      </w:r>
    </w:p>
    <w:p w:rsidR="00E164AD" w:rsidRPr="00E164AD" w:rsidRDefault="00E164AD" w:rsidP="00E164AD">
      <w:pPr>
        <w:rPr>
          <w:b/>
        </w:rPr>
      </w:pPr>
      <w:r w:rsidRPr="000C5694">
        <w:t>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E164AD" w:rsidRDefault="00E164AD" w:rsidP="00E164AD">
      <w:pPr>
        <w:spacing w:line="200" w:lineRule="exact"/>
        <w:rPr>
          <w:sz w:val="20"/>
          <w:szCs w:val="20"/>
        </w:rPr>
      </w:pPr>
    </w:p>
    <w:p w:rsidR="00931449" w:rsidRDefault="00931449" w:rsidP="00931449">
      <w:pPr>
        <w:spacing w:before="7" w:line="170" w:lineRule="exact"/>
      </w:pPr>
    </w:p>
    <w:p w:rsidR="00571D03" w:rsidRPr="00DA6146" w:rsidRDefault="00571D03" w:rsidP="00931449">
      <w:pPr>
        <w:spacing w:before="7" w:line="170" w:lineRule="exact"/>
      </w:pPr>
    </w:p>
    <w:p w:rsidR="00AE1A6D" w:rsidRPr="006F78CA" w:rsidRDefault="00AE1A6D" w:rsidP="00AE1A6D">
      <w:pPr>
        <w:widowControl/>
        <w:jc w:val="center"/>
        <w:rPr>
          <w:bCs/>
          <w:smallCaps/>
        </w:rPr>
      </w:pPr>
      <w:r w:rsidRPr="006F78CA">
        <w:rPr>
          <w:b/>
          <w:bCs/>
          <w:smallCaps/>
        </w:rPr>
        <w:t>Rule 9014(</w:t>
      </w:r>
      <w:r w:rsidRPr="00E164AD">
        <w:rPr>
          <w:b/>
          <w:bCs/>
        </w:rPr>
        <w:t>e</w:t>
      </w:r>
      <w:r w:rsidRPr="006F78CA">
        <w:rPr>
          <w:b/>
          <w:bCs/>
          <w:smallCaps/>
        </w:rPr>
        <w:t>) Notice of Evidentiary Hearing</w:t>
      </w:r>
    </w:p>
    <w:p w:rsidR="00AE1A6D" w:rsidRPr="00DA6146" w:rsidRDefault="00AE1A6D" w:rsidP="00AE1A6D">
      <w:pPr>
        <w:widowControl/>
        <w:jc w:val="both"/>
      </w:pPr>
    </w:p>
    <w:p w:rsidR="00AE1A6D" w:rsidRPr="00DA6146" w:rsidRDefault="00AE1A6D" w:rsidP="00571D03">
      <w:pPr>
        <w:widowControl/>
        <w:tabs>
          <w:tab w:val="left" w:pos="-1440"/>
          <w:tab w:val="left" w:pos="360"/>
        </w:tabs>
        <w:spacing w:afterLines="140" w:after="336"/>
        <w:ind w:left="360" w:hanging="360"/>
      </w:pPr>
      <w:r w:rsidRPr="00DA6146">
        <w:t>1.</w:t>
      </w:r>
      <w:r w:rsidRPr="00DA6146">
        <w:tab/>
        <w:t xml:space="preserve">A hearing </w:t>
      </w:r>
      <w:proofErr w:type="gramStart"/>
      <w:r w:rsidRPr="00DA6146">
        <w:t>is scheduled</w:t>
      </w:r>
      <w:proofErr w:type="gramEnd"/>
      <w:r w:rsidRPr="00DA6146">
        <w:t xml:space="preserve"> for </w:t>
      </w:r>
      <w:r w:rsidRPr="00E164AD">
        <w:t>[</w:t>
      </w:r>
      <w:r w:rsidRPr="00E164AD">
        <w:rPr>
          <w:i/>
        </w:rPr>
        <w:t>time</w:t>
      </w:r>
      <w:r w:rsidR="00571D03" w:rsidRPr="00E164AD">
        <w:t>]</w:t>
      </w:r>
      <w:r w:rsidR="00E164AD">
        <w:t xml:space="preserve"> </w:t>
      </w:r>
      <w:r w:rsidRPr="00DA6146">
        <w:t>on</w:t>
      </w:r>
      <w:r w:rsidR="00E164AD">
        <w:t xml:space="preserve"> </w:t>
      </w:r>
      <w:r w:rsidRPr="00E164AD">
        <w:t>[</w:t>
      </w:r>
      <w:r w:rsidRPr="00E164AD">
        <w:rPr>
          <w:i/>
        </w:rPr>
        <w:t>date</w:t>
      </w:r>
      <w:r w:rsidRPr="00E164AD">
        <w:t>]</w:t>
      </w:r>
      <w:r w:rsidR="00E164AD">
        <w:t xml:space="preserve"> </w:t>
      </w:r>
      <w:r w:rsidRPr="00DA6146">
        <w:t>at</w:t>
      </w:r>
      <w:r w:rsidR="00E164AD">
        <w:t xml:space="preserve"> </w:t>
      </w:r>
      <w:r w:rsidRPr="00E164AD">
        <w:t>[</w:t>
      </w:r>
      <w:r w:rsidRPr="00E164AD">
        <w:rPr>
          <w:i/>
        </w:rPr>
        <w:t>location</w:t>
      </w:r>
      <w:r w:rsidRPr="00E164AD">
        <w:t>]</w:t>
      </w:r>
      <w:r w:rsidR="00E164AD">
        <w:t xml:space="preserve"> </w:t>
      </w:r>
      <w:r w:rsidRPr="00DA6146">
        <w:t>regarding</w:t>
      </w:r>
      <w:r w:rsidR="00E164AD">
        <w:t xml:space="preserve"> [</w:t>
      </w:r>
      <w:r w:rsidRPr="00E164AD">
        <w:rPr>
          <w:i/>
        </w:rPr>
        <w:t>name of movant</w:t>
      </w:r>
      <w:r w:rsidR="00571D03" w:rsidRPr="00E164AD">
        <w:rPr>
          <w:i/>
        </w:rPr>
        <w:t xml:space="preserve"> and </w:t>
      </w:r>
      <w:r w:rsidRPr="00E164AD">
        <w:rPr>
          <w:i/>
        </w:rPr>
        <w:t>type of relief sought</w:t>
      </w:r>
      <w:r w:rsidR="00E164AD">
        <w:t>]</w:t>
      </w:r>
      <w:r w:rsidRPr="00DA6146">
        <w:t xml:space="preserve">. </w:t>
      </w:r>
      <w:r w:rsidRPr="00E164AD">
        <w:t>[</w:t>
      </w:r>
      <w:r w:rsidRPr="00E164AD">
        <w:rPr>
          <w:i/>
        </w:rPr>
        <w:t>Requesting Party</w:t>
      </w:r>
      <w:r w:rsidRPr="00E164AD">
        <w:t>]</w:t>
      </w:r>
      <w:r w:rsidR="00E164AD">
        <w:t xml:space="preserve"> </w:t>
      </w:r>
      <w:r w:rsidRPr="00DA6146">
        <w:t xml:space="preserve">has confirmed with the </w:t>
      </w:r>
      <w:r w:rsidR="00267C8E">
        <w:t>c</w:t>
      </w:r>
      <w:r w:rsidRPr="00DA6146">
        <w:t xml:space="preserve">ourtroom </w:t>
      </w:r>
      <w:r w:rsidR="00267C8E">
        <w:t>d</w:t>
      </w:r>
      <w:r w:rsidRPr="00DA6146">
        <w:t xml:space="preserve">eputy that </w:t>
      </w:r>
      <w:r w:rsidR="00267C8E">
        <w:t xml:space="preserve">this </w:t>
      </w:r>
      <w:r w:rsidRPr="00DA6146">
        <w:t xml:space="preserve">hearing </w:t>
      </w:r>
      <w:proofErr w:type="gramStart"/>
      <w:r w:rsidR="00571D03">
        <w:t>has been scheduled</w:t>
      </w:r>
      <w:proofErr w:type="gramEnd"/>
      <w:r w:rsidR="00571D03">
        <w:t xml:space="preserve"> as </w:t>
      </w:r>
      <w:r w:rsidRPr="00DA6146">
        <w:t>an evidentiary hearing.</w:t>
      </w:r>
    </w:p>
    <w:p w:rsidR="00AE1A6D" w:rsidRPr="00DA6146" w:rsidRDefault="00AE1A6D" w:rsidP="00571D03">
      <w:pPr>
        <w:widowControl/>
        <w:tabs>
          <w:tab w:val="left" w:pos="-1440"/>
          <w:tab w:val="left" w:pos="360"/>
        </w:tabs>
        <w:spacing w:afterLines="140" w:after="336"/>
        <w:ind w:left="360" w:hanging="360"/>
      </w:pPr>
      <w:r w:rsidRPr="00DA6146">
        <w:t>2.</w:t>
      </w:r>
      <w:r w:rsidRPr="00DA6146">
        <w:tab/>
      </w:r>
      <w:r w:rsidRPr="00E164AD">
        <w:t>[</w:t>
      </w:r>
      <w:r w:rsidRPr="00E164AD">
        <w:rPr>
          <w:i/>
        </w:rPr>
        <w:t>Amount of time</w:t>
      </w:r>
      <w:r w:rsidR="00571D03" w:rsidRPr="00E164AD">
        <w:t>]</w:t>
      </w:r>
      <w:r w:rsidR="00E164AD">
        <w:t xml:space="preserve"> </w:t>
      </w:r>
      <w:proofErr w:type="gramStart"/>
      <w:r w:rsidRPr="00DA6146">
        <w:t>has been set</w:t>
      </w:r>
      <w:proofErr w:type="gramEnd"/>
      <w:r w:rsidRPr="00DA6146">
        <w:t xml:space="preserve"> aside for this evidentiary hearing.</w:t>
      </w:r>
    </w:p>
    <w:p w:rsidR="00AE1A6D" w:rsidRPr="00267C8E" w:rsidRDefault="00AE1A6D" w:rsidP="00571D03">
      <w:pPr>
        <w:widowControl/>
        <w:tabs>
          <w:tab w:val="left" w:pos="-1440"/>
          <w:tab w:val="left" w:pos="360"/>
        </w:tabs>
        <w:spacing w:afterLines="140" w:after="336"/>
        <w:ind w:left="360" w:hanging="360"/>
      </w:pPr>
      <w:r w:rsidRPr="00DA6146">
        <w:t>3.</w:t>
      </w:r>
      <w:r w:rsidRPr="00DA6146">
        <w:tab/>
      </w:r>
      <w:r w:rsidRPr="00E164AD">
        <w:t>[</w:t>
      </w:r>
      <w:r w:rsidRPr="00E164AD">
        <w:rPr>
          <w:i/>
        </w:rPr>
        <w:t>Requesting Party</w:t>
      </w:r>
      <w:r w:rsidRPr="00E164AD">
        <w:t>]</w:t>
      </w:r>
      <w:r w:rsidR="00E164AD">
        <w:t xml:space="preserve"> [</w:t>
      </w:r>
      <w:r w:rsidRPr="00267C8E">
        <w:rPr>
          <w:i/>
        </w:rPr>
        <w:t>has</w:t>
      </w:r>
      <w:r w:rsidRPr="00DA6146">
        <w:t>/</w:t>
      </w:r>
      <w:r w:rsidRPr="00267C8E">
        <w:rPr>
          <w:i/>
        </w:rPr>
        <w:t>has not</w:t>
      </w:r>
      <w:r w:rsidR="00E164AD">
        <w:t>]</w:t>
      </w:r>
      <w:r w:rsidRPr="00DA6146">
        <w:t xml:space="preserve"> contacted the opposing </w:t>
      </w:r>
      <w:r w:rsidR="00416711">
        <w:t>party</w:t>
      </w:r>
      <w:r w:rsidRPr="00DA6146">
        <w:t xml:space="preserve">/interested </w:t>
      </w:r>
      <w:proofErr w:type="gramStart"/>
      <w:r w:rsidR="00571D03" w:rsidRPr="00DA6146">
        <w:t xml:space="preserve">party </w:t>
      </w:r>
      <w:r w:rsidRPr="00DA6146">
        <w:t xml:space="preserve"> regarding</w:t>
      </w:r>
      <w:proofErr w:type="gramEnd"/>
      <w:r w:rsidRPr="00DA6146">
        <w:t xml:space="preserve"> the time </w:t>
      </w:r>
      <w:r w:rsidR="00267C8E">
        <w:t xml:space="preserve">they believe </w:t>
      </w:r>
      <w:r w:rsidRPr="00DA6146">
        <w:t xml:space="preserve">necessary for </w:t>
      </w:r>
      <w:r w:rsidR="00267C8E">
        <w:t xml:space="preserve">presentation of their witnesses and/or cross-examination of my witnesses, at </w:t>
      </w:r>
      <w:r w:rsidRPr="00DA6146">
        <w:t>this evidentiary hearing.</w:t>
      </w:r>
      <w:r w:rsidR="00267C8E">
        <w:t xml:space="preserve"> [</w:t>
      </w:r>
      <w:r w:rsidR="00267C8E">
        <w:rPr>
          <w:i/>
        </w:rPr>
        <w:t>If not, specify why not: ________</w:t>
      </w:r>
      <w:r w:rsidR="00267C8E">
        <w:t>].</w:t>
      </w:r>
    </w:p>
    <w:p w:rsidR="00AE1A6D" w:rsidRPr="00DA6146" w:rsidRDefault="00AE1A6D" w:rsidP="00571D03">
      <w:pPr>
        <w:widowControl/>
        <w:tabs>
          <w:tab w:val="left" w:pos="-1440"/>
          <w:tab w:val="left" w:pos="360"/>
        </w:tabs>
        <w:spacing w:afterLines="140" w:after="336"/>
        <w:ind w:left="360" w:hanging="360"/>
      </w:pPr>
      <w:r w:rsidRPr="00DA6146">
        <w:t>4.</w:t>
      </w:r>
      <w:r w:rsidRPr="00DA6146">
        <w:tab/>
      </w:r>
      <w:r w:rsidRPr="00E164AD">
        <w:t xml:space="preserve"> [</w:t>
      </w:r>
      <w:r w:rsidRPr="00E164AD">
        <w:rPr>
          <w:i/>
        </w:rPr>
        <w:t>Requesting Party</w:t>
      </w:r>
      <w:r w:rsidRPr="00E164AD">
        <w:t>]</w:t>
      </w:r>
      <w:r w:rsidR="00E164AD">
        <w:t xml:space="preserve"> </w:t>
      </w:r>
      <w:r w:rsidRPr="00DA6146">
        <w:t>intends t</w:t>
      </w:r>
      <w:r w:rsidR="00DA6146">
        <w:t>o call the following witnesses</w:t>
      </w:r>
      <w:r w:rsidR="00571D03">
        <w:t>, in the following order, and expects each will testify for the following amounts of time</w:t>
      </w:r>
      <w:r w:rsidR="00DA6146">
        <w:t>:</w:t>
      </w:r>
      <w:r w:rsidR="00DA6146">
        <w:rPr>
          <w:rStyle w:val="FootnoteReference"/>
        </w:rPr>
        <w:footnoteReference w:id="1"/>
      </w:r>
    </w:p>
    <w:p w:rsidR="00AE1A6D" w:rsidRPr="005572B2" w:rsidRDefault="00AE1A6D" w:rsidP="00571D03">
      <w:pPr>
        <w:widowControl/>
        <w:ind w:left="720"/>
        <w:contextualSpacing/>
        <w:rPr>
          <w:sz w:val="22"/>
          <w:szCs w:val="22"/>
        </w:rPr>
      </w:pPr>
      <w:r w:rsidRPr="00416711">
        <w:rPr>
          <w:b/>
          <w:bCs/>
          <w:i/>
          <w:sz w:val="22"/>
          <w:szCs w:val="22"/>
        </w:rPr>
        <w:t>(Note:</w:t>
      </w:r>
      <w:r w:rsidRPr="00416711">
        <w:rPr>
          <w:i/>
          <w:sz w:val="22"/>
          <w:szCs w:val="22"/>
        </w:rPr>
        <w:t xml:space="preserve"> </w:t>
      </w:r>
      <w:r w:rsidRPr="005572B2">
        <w:rPr>
          <w:sz w:val="22"/>
          <w:szCs w:val="22"/>
        </w:rPr>
        <w:t xml:space="preserve">If </w:t>
      </w:r>
      <w:r w:rsidR="00416711" w:rsidRPr="005572B2">
        <w:rPr>
          <w:sz w:val="22"/>
          <w:szCs w:val="22"/>
        </w:rPr>
        <w:t xml:space="preserve">an </w:t>
      </w:r>
      <w:proofErr w:type="gramStart"/>
      <w:r w:rsidR="00416711" w:rsidRPr="005572B2">
        <w:rPr>
          <w:sz w:val="22"/>
          <w:szCs w:val="22"/>
        </w:rPr>
        <w:t>opposing</w:t>
      </w:r>
      <w:proofErr w:type="gramEnd"/>
      <w:r w:rsidR="00416711" w:rsidRPr="005572B2">
        <w:rPr>
          <w:sz w:val="22"/>
          <w:szCs w:val="22"/>
        </w:rPr>
        <w:t xml:space="preserve"> party</w:t>
      </w:r>
      <w:r w:rsidRPr="005572B2">
        <w:rPr>
          <w:sz w:val="22"/>
          <w:szCs w:val="22"/>
        </w:rPr>
        <w:t>/interested party requires additional time and/or intends to call additional witnesse</w:t>
      </w:r>
      <w:r w:rsidR="00A41B4D" w:rsidRPr="005572B2">
        <w:rPr>
          <w:sz w:val="22"/>
          <w:szCs w:val="22"/>
        </w:rPr>
        <w:t>s, that party must contact the courtroom d</w:t>
      </w:r>
      <w:r w:rsidRPr="005572B2">
        <w:rPr>
          <w:sz w:val="22"/>
          <w:szCs w:val="22"/>
        </w:rPr>
        <w:t>eputy</w:t>
      </w:r>
      <w:r w:rsidR="004F08FB" w:rsidRPr="005572B2">
        <w:rPr>
          <w:sz w:val="22"/>
          <w:szCs w:val="22"/>
        </w:rPr>
        <w:t>,</w:t>
      </w:r>
      <w:r w:rsidRPr="005572B2">
        <w:rPr>
          <w:sz w:val="22"/>
          <w:szCs w:val="22"/>
        </w:rPr>
        <w:t xml:space="preserve"> </w:t>
      </w:r>
      <w:r w:rsidR="004F08FB" w:rsidRPr="005572B2">
        <w:rPr>
          <w:sz w:val="22"/>
          <w:szCs w:val="22"/>
        </w:rPr>
        <w:t xml:space="preserve">at least seven (7) days prior to the hearing, </w:t>
      </w:r>
      <w:r w:rsidRPr="005572B2">
        <w:rPr>
          <w:sz w:val="22"/>
          <w:szCs w:val="22"/>
        </w:rPr>
        <w:t xml:space="preserve">to arrange for additional time, and file and serve a </w:t>
      </w:r>
      <w:r w:rsidR="00267C8E" w:rsidRPr="005572B2">
        <w:rPr>
          <w:sz w:val="22"/>
          <w:szCs w:val="22"/>
        </w:rPr>
        <w:t>S</w:t>
      </w:r>
      <w:r w:rsidRPr="005572B2">
        <w:rPr>
          <w:sz w:val="22"/>
          <w:szCs w:val="22"/>
        </w:rPr>
        <w:t>upplemental Rule 9014(e) Notice.)</w:t>
      </w:r>
    </w:p>
    <w:p w:rsidR="00571D03" w:rsidRPr="005572B2" w:rsidRDefault="00571D03" w:rsidP="00571D03">
      <w:pPr>
        <w:widowControl/>
        <w:ind w:left="720"/>
        <w:contextualSpacing/>
        <w:rPr>
          <w:sz w:val="22"/>
          <w:szCs w:val="22"/>
        </w:rPr>
      </w:pPr>
    </w:p>
    <w:p w:rsidR="00571D03" w:rsidRPr="00416711" w:rsidRDefault="00571D03" w:rsidP="00571D03">
      <w:pPr>
        <w:widowControl/>
        <w:ind w:left="720"/>
        <w:contextualSpacing/>
        <w:rPr>
          <w:i/>
          <w:sz w:val="22"/>
          <w:szCs w:val="22"/>
        </w:rPr>
      </w:pPr>
    </w:p>
    <w:p w:rsidR="00571D03" w:rsidRPr="00571D03" w:rsidRDefault="00571D03" w:rsidP="00571D03">
      <w:pPr>
        <w:widowControl/>
        <w:ind w:left="720"/>
        <w:contextualSpacing/>
        <w:rPr>
          <w:i/>
          <w:sz w:val="20"/>
          <w:szCs w:val="20"/>
        </w:rPr>
      </w:pPr>
    </w:p>
    <w:p w:rsidR="00571D03" w:rsidRDefault="00AE1A6D" w:rsidP="00571D03">
      <w:pPr>
        <w:widowControl/>
        <w:tabs>
          <w:tab w:val="left" w:pos="360"/>
        </w:tabs>
        <w:ind w:left="360" w:hanging="360"/>
        <w:contextualSpacing/>
        <w:rPr>
          <w:b/>
        </w:rPr>
      </w:pPr>
      <w:r w:rsidRPr="00DA6146">
        <w:t>5.</w:t>
      </w:r>
      <w:r w:rsidRPr="00DA6146">
        <w:tab/>
      </w:r>
      <w:r w:rsidRPr="00571D03">
        <w:t>If you dispute the need for, or the scope of, the hearing described in this Notice</w:t>
      </w:r>
      <w:r w:rsidRPr="00DA6146">
        <w:rPr>
          <w:b/>
        </w:rPr>
        <w:t xml:space="preserve">, you must </w:t>
      </w:r>
    </w:p>
    <w:p w:rsidR="006F78CA" w:rsidRDefault="006F78CA" w:rsidP="00571D03">
      <w:pPr>
        <w:widowControl/>
        <w:tabs>
          <w:tab w:val="left" w:pos="360"/>
        </w:tabs>
        <w:ind w:left="360" w:hanging="360"/>
        <w:contextualSpacing/>
        <w:rPr>
          <w:b/>
        </w:rPr>
      </w:pPr>
    </w:p>
    <w:p w:rsidR="00571D03" w:rsidRDefault="00AE1A6D" w:rsidP="00E164AD">
      <w:pPr>
        <w:widowControl/>
        <w:numPr>
          <w:ilvl w:val="0"/>
          <w:numId w:val="12"/>
        </w:numPr>
        <w:tabs>
          <w:tab w:val="left" w:pos="360"/>
        </w:tabs>
        <w:contextualSpacing/>
      </w:pPr>
      <w:r w:rsidRPr="00571D03">
        <w:t xml:space="preserve">file a written opposition with the Clerk of the Court on or before 4:00 </w:t>
      </w:r>
      <w:r w:rsidRPr="00571D03">
        <w:rPr>
          <w:smallCaps/>
        </w:rPr>
        <w:t>p.m.</w:t>
      </w:r>
      <w:r w:rsidRPr="00571D03">
        <w:t xml:space="preserve"> on </w:t>
      </w:r>
      <w:r w:rsidRPr="00E164AD">
        <w:t>[</w:t>
      </w:r>
      <w:r w:rsidR="00571D03" w:rsidRPr="00E164AD">
        <w:t xml:space="preserve">date </w:t>
      </w:r>
      <w:r w:rsidR="00571D03" w:rsidRPr="004A6BAE">
        <w:rPr>
          <w:i/>
        </w:rPr>
        <w:t>(the</w:t>
      </w:r>
      <w:r w:rsidR="00571D03" w:rsidRPr="004A6BAE">
        <w:t xml:space="preserve"> </w:t>
      </w:r>
      <w:r w:rsidRPr="004A6BAE">
        <w:rPr>
          <w:i/>
        </w:rPr>
        <w:t xml:space="preserve">response deadline </w:t>
      </w:r>
      <w:r w:rsidR="00571D03" w:rsidRPr="004A6BAE">
        <w:rPr>
          <w:i/>
        </w:rPr>
        <w:t xml:space="preserve"> must be no later than </w:t>
      </w:r>
      <w:r w:rsidRPr="004A6BAE">
        <w:rPr>
          <w:i/>
        </w:rPr>
        <w:t>three (3) business days before the hearing)</w:t>
      </w:r>
      <w:r w:rsidRPr="00E164AD">
        <w:t>]</w:t>
      </w:r>
      <w:r w:rsidR="00571D03" w:rsidRPr="00571D03">
        <w:t xml:space="preserve"> and </w:t>
      </w:r>
    </w:p>
    <w:p w:rsidR="00E164AD" w:rsidRPr="00571D03" w:rsidRDefault="00E164AD" w:rsidP="00E164AD">
      <w:pPr>
        <w:widowControl/>
        <w:tabs>
          <w:tab w:val="left" w:pos="360"/>
        </w:tabs>
        <w:ind w:left="720"/>
        <w:contextualSpacing/>
      </w:pPr>
    </w:p>
    <w:p w:rsidR="00AE1A6D" w:rsidRDefault="00571D03" w:rsidP="00571D03">
      <w:pPr>
        <w:widowControl/>
        <w:tabs>
          <w:tab w:val="left" w:pos="360"/>
        </w:tabs>
        <w:ind w:left="720" w:hanging="720"/>
        <w:contextualSpacing/>
      </w:pPr>
      <w:r w:rsidRPr="00571D03">
        <w:tab/>
        <w:t xml:space="preserve">(b) serve a copy of that opposition </w:t>
      </w:r>
      <w:r w:rsidR="00A41B4D" w:rsidRPr="00571D03">
        <w:t>on the Requesting Party, the debtor, the d</w:t>
      </w:r>
      <w:r w:rsidR="00AE1A6D" w:rsidRPr="00571D03">
        <w:t>ebtor’s counsel, the</w:t>
      </w:r>
      <w:r w:rsidR="00267C8E" w:rsidRPr="00571D03">
        <w:t xml:space="preserve"> </w:t>
      </w:r>
      <w:r w:rsidR="00AE1A6D" w:rsidRPr="00DA6146">
        <w:t xml:space="preserve">U.S. </w:t>
      </w:r>
      <w:r w:rsidR="00267C8E">
        <w:t>t</w:t>
      </w:r>
      <w:r w:rsidR="00AE1A6D" w:rsidRPr="00DA6146">
        <w:t>rustee, the case t</w:t>
      </w:r>
      <w:r w:rsidR="00A41B4D">
        <w:t>rustee, if any, and in a chapter 11 case, the creditors’ c</w:t>
      </w:r>
      <w:r w:rsidR="00AE1A6D" w:rsidRPr="00DA6146">
        <w:t>ommittee and its counsel or if no committee is appointed, then upon the 20 largest unsecured creditors, by the response deadline.</w:t>
      </w:r>
    </w:p>
    <w:p w:rsidR="00571D03" w:rsidRPr="00DA6146" w:rsidRDefault="00571D03" w:rsidP="00571D03">
      <w:pPr>
        <w:widowControl/>
        <w:tabs>
          <w:tab w:val="left" w:pos="360"/>
        </w:tabs>
        <w:ind w:left="720" w:hanging="720"/>
        <w:contextualSpacing/>
      </w:pPr>
    </w:p>
    <w:p w:rsidR="005572B2" w:rsidRDefault="005572B2" w:rsidP="00571D03">
      <w:pPr>
        <w:widowControl/>
        <w:tabs>
          <w:tab w:val="left" w:pos="-1440"/>
          <w:tab w:val="left" w:pos="360"/>
        </w:tabs>
        <w:spacing w:afterLines="140" w:after="336"/>
        <w:ind w:left="360" w:hanging="360"/>
      </w:pPr>
    </w:p>
    <w:p w:rsidR="00AE1A6D" w:rsidRPr="00DA6146" w:rsidRDefault="00AE1A6D" w:rsidP="00571D03">
      <w:pPr>
        <w:widowControl/>
        <w:tabs>
          <w:tab w:val="left" w:pos="-1440"/>
          <w:tab w:val="left" w:pos="360"/>
        </w:tabs>
        <w:spacing w:afterLines="140" w:after="336"/>
        <w:ind w:left="360" w:hanging="360"/>
      </w:pPr>
      <w:r w:rsidRPr="00DA6146">
        <w:t>[6.</w:t>
      </w:r>
      <w:r w:rsidRPr="00DA6146">
        <w:tab/>
      </w:r>
      <w:r w:rsidRPr="004A6BAE">
        <w:rPr>
          <w:i/>
        </w:rPr>
        <w:t>Any additional information requesting party deems relevant/necessary for the Court’s consideration (</w:t>
      </w:r>
      <w:r w:rsidRPr="004A6BAE">
        <w:rPr>
          <w:i/>
          <w:iCs/>
        </w:rPr>
        <w:t>e.g.</w:t>
      </w:r>
      <w:r w:rsidRPr="004A6BAE">
        <w:rPr>
          <w:i/>
        </w:rPr>
        <w:t>, whether, due to the request for an evidentiary hearing, the requesting party agrees to a waiver of 11 U.S.C. § 362(e).</w:t>
      </w:r>
      <w:r w:rsidR="004A6BAE">
        <w:t>]</w:t>
      </w:r>
    </w:p>
    <w:p w:rsidR="00AE1A6D" w:rsidRDefault="00AE1A6D" w:rsidP="00571D03">
      <w:pPr>
        <w:widowControl/>
        <w:tabs>
          <w:tab w:val="left" w:pos="-1440"/>
          <w:tab w:val="left" w:pos="360"/>
        </w:tabs>
        <w:spacing w:afterLines="140" w:after="336"/>
        <w:ind w:left="360" w:hanging="360"/>
      </w:pPr>
      <w:r w:rsidRPr="00DA6146">
        <w:t>7.</w:t>
      </w:r>
      <w:r w:rsidRPr="00DA6146">
        <w:tab/>
        <w:t>This evidentiary hearing will be held in lieu of the hearing previously scheduled for</w:t>
      </w:r>
      <w:r w:rsidR="00D27F13">
        <w:t xml:space="preserve"> </w:t>
      </w:r>
      <w:r w:rsidRPr="00D27F13">
        <w:t>[</w:t>
      </w:r>
      <w:r w:rsidRPr="00D27F13">
        <w:rPr>
          <w:i/>
        </w:rPr>
        <w:t>time</w:t>
      </w:r>
      <w:r w:rsidRPr="00D27F13">
        <w:t>]</w:t>
      </w:r>
      <w:r w:rsidR="00D27F13">
        <w:t xml:space="preserve"> </w:t>
      </w:r>
      <w:r w:rsidRPr="00DA6146">
        <w:t>on</w:t>
      </w:r>
      <w:r w:rsidR="00D27F13">
        <w:t xml:space="preserve"> </w:t>
      </w:r>
      <w:r w:rsidRPr="00D27F13">
        <w:t>[</w:t>
      </w:r>
      <w:r w:rsidRPr="00D27F13">
        <w:rPr>
          <w:i/>
        </w:rPr>
        <w:t>date</w:t>
      </w:r>
      <w:r w:rsidRPr="00D27F13">
        <w:t>]</w:t>
      </w:r>
      <w:r w:rsidR="00D27F13">
        <w:t xml:space="preserve"> </w:t>
      </w:r>
      <w:r w:rsidRPr="00DA6146">
        <w:t xml:space="preserve">at </w:t>
      </w:r>
      <w:r w:rsidRPr="00D27F13">
        <w:t>[</w:t>
      </w:r>
      <w:r w:rsidRPr="00D27F13">
        <w:rPr>
          <w:i/>
        </w:rPr>
        <w:t>location</w:t>
      </w:r>
      <w:r w:rsidRPr="00D27F13">
        <w:t>]</w:t>
      </w:r>
      <w:r w:rsidR="00D27F13">
        <w:t xml:space="preserve"> </w:t>
      </w:r>
      <w:r w:rsidRPr="00DA6146">
        <w:t>regarding</w:t>
      </w:r>
      <w:r w:rsidR="00D27F13">
        <w:t xml:space="preserve"> </w:t>
      </w:r>
      <w:r w:rsidR="009077A4" w:rsidRPr="00D27F13">
        <w:t>[</w:t>
      </w:r>
      <w:r w:rsidR="009077A4" w:rsidRPr="00D27F13">
        <w:rPr>
          <w:i/>
        </w:rPr>
        <w:t>Requesting P</w:t>
      </w:r>
      <w:r w:rsidRPr="00D27F13">
        <w:rPr>
          <w:i/>
        </w:rPr>
        <w:t>arty</w:t>
      </w:r>
      <w:r w:rsidRPr="00D27F13">
        <w:t>]’s [</w:t>
      </w:r>
      <w:r w:rsidRPr="00D27F13">
        <w:rPr>
          <w:i/>
        </w:rPr>
        <w:t>type of relief sought</w:t>
      </w:r>
      <w:r w:rsidRPr="00D27F13">
        <w:t>].</w:t>
      </w:r>
    </w:p>
    <w:p w:rsidR="00D27F13" w:rsidRDefault="00D27F13" w:rsidP="00D27F13">
      <w:pPr>
        <w:widowControl/>
        <w:jc w:val="both"/>
      </w:pPr>
    </w:p>
    <w:p w:rsidR="00D27F13" w:rsidRDefault="00D27F13" w:rsidP="00D27F13">
      <w:pPr>
        <w:widowControl/>
        <w:jc w:val="both"/>
      </w:pPr>
      <w:r w:rsidRPr="00D0307F">
        <w:t>Dated</w:t>
      </w:r>
      <w:r>
        <w:t xml:space="preserve">: _____________________ </w:t>
      </w:r>
      <w:r>
        <w:tab/>
      </w:r>
      <w:r>
        <w:tab/>
      </w:r>
      <w:r>
        <w:tab/>
      </w:r>
      <w:r>
        <w:tab/>
      </w:r>
      <w:proofErr w:type="gramStart"/>
      <w:r>
        <w:t>By</w:t>
      </w:r>
      <w:proofErr w:type="gramEnd"/>
      <w:r>
        <w:t>: _________________________</w:t>
      </w:r>
    </w:p>
    <w:p w:rsidR="00D27F13" w:rsidRPr="00247B9F" w:rsidRDefault="00D27F13" w:rsidP="00D27F13">
      <w:pPr>
        <w:widowControl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7B9F">
        <w:t xml:space="preserve">      </w:t>
      </w:r>
      <w:r>
        <w:t>[</w:t>
      </w:r>
      <w:r w:rsidRPr="00622EC6">
        <w:rPr>
          <w:i/>
        </w:rPr>
        <w:t>S</w:t>
      </w:r>
      <w:r w:rsidRPr="00247B9F">
        <w:rPr>
          <w:i/>
        </w:rPr>
        <w:t>ignature</w:t>
      </w:r>
      <w:r>
        <w:rPr>
          <w:i/>
        </w:rPr>
        <w:t>]</w:t>
      </w:r>
    </w:p>
    <w:p w:rsidR="00D27F13" w:rsidRPr="00944CFF" w:rsidRDefault="00D27F13" w:rsidP="00D27F13">
      <w:pPr>
        <w:widowControl/>
        <w:tabs>
          <w:tab w:val="left" w:pos="5040"/>
        </w:tabs>
        <w:ind w:left="6120"/>
        <w:rPr>
          <w:i/>
        </w:rPr>
      </w:pPr>
      <w:r>
        <w:rPr>
          <w:i/>
        </w:rPr>
        <w:t>[</w:t>
      </w:r>
      <w:proofErr w:type="gramStart"/>
      <w:r>
        <w:rPr>
          <w:i/>
        </w:rPr>
        <w:t>typed</w:t>
      </w:r>
      <w:proofErr w:type="gramEnd"/>
      <w:r>
        <w:rPr>
          <w:i/>
        </w:rPr>
        <w:t xml:space="preserve"> </w:t>
      </w:r>
      <w:r w:rsidRPr="00247B9F">
        <w:rPr>
          <w:i/>
        </w:rPr>
        <w:t xml:space="preserve">name, </w:t>
      </w:r>
      <w:r>
        <w:rPr>
          <w:i/>
        </w:rPr>
        <w:t xml:space="preserve">with </w:t>
      </w:r>
      <w:r w:rsidRPr="00247B9F">
        <w:rPr>
          <w:i/>
        </w:rPr>
        <w:t>address, e-mail</w:t>
      </w:r>
      <w:r>
        <w:rPr>
          <w:i/>
        </w:rPr>
        <w:t xml:space="preserve"> </w:t>
      </w:r>
      <w:r w:rsidRPr="00247B9F">
        <w:rPr>
          <w:i/>
        </w:rPr>
        <w:t xml:space="preserve">address, </w:t>
      </w:r>
      <w:r>
        <w:rPr>
          <w:i/>
        </w:rPr>
        <w:t>and tele</w:t>
      </w:r>
      <w:r w:rsidRPr="00247B9F">
        <w:rPr>
          <w:i/>
        </w:rPr>
        <w:t>phone number]</w:t>
      </w:r>
    </w:p>
    <w:p w:rsidR="00D27F13" w:rsidRDefault="00C3438A" w:rsidP="00571D03">
      <w:pPr>
        <w:widowControl/>
        <w:tabs>
          <w:tab w:val="left" w:pos="-1440"/>
          <w:tab w:val="left" w:pos="360"/>
        </w:tabs>
        <w:spacing w:afterLines="140" w:after="336"/>
        <w:ind w:left="360" w:hanging="360"/>
      </w:pPr>
      <w:r>
        <w:t xml:space="preserve"> </w:t>
      </w:r>
    </w:p>
    <w:sectPr w:rsidR="00D27F13" w:rsidSect="00210A5B">
      <w:headerReference w:type="default" r:id="rId8"/>
      <w:pgSz w:w="12240" w:h="15840" w:code="1"/>
      <w:pgMar w:top="1008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46" w:rsidRDefault="00020D46">
      <w:r>
        <w:separator/>
      </w:r>
    </w:p>
  </w:endnote>
  <w:endnote w:type="continuationSeparator" w:id="0">
    <w:p w:rsidR="00020D46" w:rsidRDefault="0002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46" w:rsidRDefault="00020D46">
      <w:r>
        <w:separator/>
      </w:r>
    </w:p>
  </w:footnote>
  <w:footnote w:type="continuationSeparator" w:id="0">
    <w:p w:rsidR="00020D46" w:rsidRDefault="00020D46">
      <w:r>
        <w:continuationSeparator/>
      </w:r>
    </w:p>
  </w:footnote>
  <w:footnote w:id="1">
    <w:p w:rsidR="00DA6146" w:rsidRDefault="00DA61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A6146">
        <w:t xml:space="preserve">If the list of intended witnesses changes, a supplemental Rule 9014(e) Notice of Evidentiary Hearing shall be filed promptly and notice served at least three </w:t>
      </w:r>
      <w:r w:rsidR="0097550A">
        <w:t xml:space="preserve">(3) </w:t>
      </w:r>
      <w:r w:rsidRPr="00DA6146">
        <w:t xml:space="preserve">business days prior to the date set for the evidentiary hearing. </w:t>
      </w:r>
      <w:r w:rsidRPr="00E164AD">
        <w:rPr>
          <w:u w:val="single"/>
        </w:rPr>
        <w:t>See</w:t>
      </w:r>
      <w:r w:rsidRPr="00DA6146">
        <w:t xml:space="preserve"> Vt. LBR 9014-1(b</w:t>
      </w:r>
      <w:proofErr w:type="gramStart"/>
      <w:r w:rsidRPr="00DA6146">
        <w:t>)(</w:t>
      </w:r>
      <w:proofErr w:type="gramEnd"/>
      <w:r w:rsidRPr="00DA6146">
        <w:t>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43" w:rsidRPr="00931449" w:rsidRDefault="009B2F43" w:rsidP="009B2F43">
    <w:pPr>
      <w:rPr>
        <w:sz w:val="20"/>
        <w:szCs w:val="16"/>
      </w:rPr>
    </w:pPr>
    <w:r w:rsidRPr="00931449">
      <w:rPr>
        <w:sz w:val="20"/>
        <w:szCs w:val="16"/>
      </w:rPr>
      <w:t>VTB Form V</w:t>
    </w:r>
  </w:p>
  <w:p w:rsidR="009B2F43" w:rsidRPr="00931449" w:rsidRDefault="009B2F43" w:rsidP="009B2F43">
    <w:pPr>
      <w:rPr>
        <w:sz w:val="20"/>
        <w:szCs w:val="16"/>
      </w:rPr>
    </w:pPr>
    <w:r>
      <w:rPr>
        <w:sz w:val="20"/>
        <w:szCs w:val="16"/>
      </w:rPr>
      <w:t>0</w:t>
    </w:r>
    <w:r w:rsidR="00EA1304">
      <w:rPr>
        <w:sz w:val="20"/>
        <w:szCs w:val="16"/>
      </w:rPr>
      <w:t>4</w:t>
    </w:r>
    <w:r>
      <w:rPr>
        <w:sz w:val="20"/>
        <w:szCs w:val="16"/>
      </w:rPr>
      <w:t>/2018</w:t>
    </w:r>
  </w:p>
  <w:p w:rsidR="009B2F43" w:rsidRDefault="009B2F43" w:rsidP="009B2F43">
    <w:pPr>
      <w:rPr>
        <w:sz w:val="20"/>
        <w:szCs w:val="16"/>
      </w:rPr>
    </w:pPr>
    <w:r w:rsidRPr="00931449">
      <w:rPr>
        <w:sz w:val="20"/>
        <w:szCs w:val="16"/>
        <w:u w:val="single"/>
      </w:rPr>
      <w:t>See</w:t>
    </w:r>
    <w:r w:rsidRPr="00931449">
      <w:rPr>
        <w:sz w:val="20"/>
        <w:szCs w:val="16"/>
      </w:rPr>
      <w:t xml:space="preserve"> Vt. LBR 9014-1</w:t>
    </w:r>
    <w:r w:rsidR="008A2BB0">
      <w:rPr>
        <w:sz w:val="20"/>
        <w:szCs w:val="16"/>
      </w:rPr>
      <w:t>(b) &amp;</w:t>
    </w:r>
    <w:r>
      <w:rPr>
        <w:sz w:val="20"/>
        <w:szCs w:val="16"/>
      </w:rPr>
      <w:t xml:space="preserve"> </w:t>
    </w:r>
    <w:r w:rsidRPr="00931449">
      <w:rPr>
        <w:sz w:val="20"/>
        <w:szCs w:val="16"/>
      </w:rPr>
      <w:t>4001-1(g)</w:t>
    </w:r>
  </w:p>
  <w:p w:rsidR="006F78CA" w:rsidRDefault="006F78CA" w:rsidP="009B2F43">
    <w:pPr>
      <w:rPr>
        <w:sz w:val="20"/>
        <w:szCs w:val="16"/>
      </w:rPr>
    </w:pPr>
  </w:p>
  <w:p w:rsidR="006F78CA" w:rsidRPr="009B2F43" w:rsidRDefault="006F78CA" w:rsidP="009B2F43">
    <w:pPr>
      <w:rPr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B6F"/>
    <w:multiLevelType w:val="hybridMultilevel"/>
    <w:tmpl w:val="804EB24A"/>
    <w:lvl w:ilvl="0" w:tplc="76BCA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034C"/>
    <w:multiLevelType w:val="multilevel"/>
    <w:tmpl w:val="EC5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119A9"/>
    <w:multiLevelType w:val="multilevel"/>
    <w:tmpl w:val="C3E6DFA0"/>
    <w:numStyleLink w:val="OUTLINE"/>
  </w:abstractNum>
  <w:abstractNum w:abstractNumId="3" w15:restartNumberingAfterBreak="0">
    <w:nsid w:val="0EA17962"/>
    <w:multiLevelType w:val="hybridMultilevel"/>
    <w:tmpl w:val="D80CE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92507"/>
    <w:multiLevelType w:val="hybridMultilevel"/>
    <w:tmpl w:val="727C646A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25F42"/>
    <w:multiLevelType w:val="hybridMultilevel"/>
    <w:tmpl w:val="83886BA6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11187F"/>
    <w:multiLevelType w:val="hybridMultilevel"/>
    <w:tmpl w:val="6488252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2029D2"/>
    <w:multiLevelType w:val="multilevel"/>
    <w:tmpl w:val="C3E6DFA0"/>
    <w:styleLink w:val="OUTLIN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FB56EB9"/>
    <w:multiLevelType w:val="hybridMultilevel"/>
    <w:tmpl w:val="3A0E8DC0"/>
    <w:lvl w:ilvl="0" w:tplc="3B3CE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60A1E"/>
    <w:multiLevelType w:val="hybridMultilevel"/>
    <w:tmpl w:val="8A289D3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6197A"/>
    <w:multiLevelType w:val="multilevel"/>
    <w:tmpl w:val="C3E6DFA0"/>
    <w:numStyleLink w:val="OUTLINE"/>
  </w:abstractNum>
  <w:abstractNum w:abstractNumId="11" w15:restartNumberingAfterBreak="0">
    <w:nsid w:val="74855E1E"/>
    <w:multiLevelType w:val="multilevel"/>
    <w:tmpl w:val="C3E6DFA0"/>
    <w:numStyleLink w:val="OUTLINE"/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A6D"/>
    <w:rsid w:val="00014BC1"/>
    <w:rsid w:val="00020D46"/>
    <w:rsid w:val="00023A1D"/>
    <w:rsid w:val="00026A07"/>
    <w:rsid w:val="00026DCE"/>
    <w:rsid w:val="000F3638"/>
    <w:rsid w:val="00105BFA"/>
    <w:rsid w:val="00133CB2"/>
    <w:rsid w:val="00155E08"/>
    <w:rsid w:val="001669C4"/>
    <w:rsid w:val="0017423F"/>
    <w:rsid w:val="001F2E48"/>
    <w:rsid w:val="001F74BE"/>
    <w:rsid w:val="00210A5B"/>
    <w:rsid w:val="0024101E"/>
    <w:rsid w:val="00250975"/>
    <w:rsid w:val="00267C8E"/>
    <w:rsid w:val="00273551"/>
    <w:rsid w:val="00287A5A"/>
    <w:rsid w:val="003363C1"/>
    <w:rsid w:val="0036777C"/>
    <w:rsid w:val="003719C4"/>
    <w:rsid w:val="00416711"/>
    <w:rsid w:val="004178A7"/>
    <w:rsid w:val="004324F9"/>
    <w:rsid w:val="0044351E"/>
    <w:rsid w:val="00460B49"/>
    <w:rsid w:val="00494C6F"/>
    <w:rsid w:val="004A6BAE"/>
    <w:rsid w:val="004D43F8"/>
    <w:rsid w:val="004F08FB"/>
    <w:rsid w:val="005572B2"/>
    <w:rsid w:val="00563098"/>
    <w:rsid w:val="00571D03"/>
    <w:rsid w:val="00622B28"/>
    <w:rsid w:val="006B3B1B"/>
    <w:rsid w:val="006F67FC"/>
    <w:rsid w:val="006F78CA"/>
    <w:rsid w:val="007A082B"/>
    <w:rsid w:val="007A7279"/>
    <w:rsid w:val="007F049E"/>
    <w:rsid w:val="00801391"/>
    <w:rsid w:val="008368FC"/>
    <w:rsid w:val="008847D5"/>
    <w:rsid w:val="008A2BB0"/>
    <w:rsid w:val="008A6BC9"/>
    <w:rsid w:val="009077A4"/>
    <w:rsid w:val="00931449"/>
    <w:rsid w:val="0097550A"/>
    <w:rsid w:val="009A2FE5"/>
    <w:rsid w:val="009B2F43"/>
    <w:rsid w:val="009C7A18"/>
    <w:rsid w:val="009E7576"/>
    <w:rsid w:val="00A05350"/>
    <w:rsid w:val="00A124F5"/>
    <w:rsid w:val="00A41B4D"/>
    <w:rsid w:val="00A76760"/>
    <w:rsid w:val="00AD5019"/>
    <w:rsid w:val="00AE1A6D"/>
    <w:rsid w:val="00AF553C"/>
    <w:rsid w:val="00AF63E5"/>
    <w:rsid w:val="00B02E91"/>
    <w:rsid w:val="00B3730B"/>
    <w:rsid w:val="00B478CA"/>
    <w:rsid w:val="00B57B61"/>
    <w:rsid w:val="00B96BA3"/>
    <w:rsid w:val="00BC0232"/>
    <w:rsid w:val="00C17DE1"/>
    <w:rsid w:val="00C25296"/>
    <w:rsid w:val="00C3438A"/>
    <w:rsid w:val="00C7041D"/>
    <w:rsid w:val="00CC66D9"/>
    <w:rsid w:val="00D27F13"/>
    <w:rsid w:val="00D91785"/>
    <w:rsid w:val="00DA6146"/>
    <w:rsid w:val="00DC4735"/>
    <w:rsid w:val="00E14369"/>
    <w:rsid w:val="00E164AD"/>
    <w:rsid w:val="00E52384"/>
    <w:rsid w:val="00E73B80"/>
    <w:rsid w:val="00EA1304"/>
    <w:rsid w:val="00EB2FE9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00250"/>
  <w15:chartTrackingRefBased/>
  <w15:docId w15:val="{A9DA66DE-A22F-4E96-9504-F5DF4BC0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A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B2FE9"/>
    <w:pPr>
      <w:keepNext/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B2FE9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EB2FE9"/>
    <w:pPr>
      <w:keepNext/>
      <w:spacing w:before="240" w:after="60"/>
      <w:outlineLvl w:val="2"/>
    </w:pPr>
    <w:rPr>
      <w:rFonts w:ascii="Arial" w:hAnsi="Arial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Normal"/>
    <w:rsid w:val="00105BFA"/>
    <w:pPr>
      <w:spacing w:after="240"/>
      <w:ind w:left="1440" w:right="1440"/>
    </w:pPr>
  </w:style>
  <w:style w:type="numbering" w:customStyle="1" w:styleId="OUTLINE">
    <w:name w:val="OUTLINE"/>
    <w:rsid w:val="00C7041D"/>
    <w:pPr>
      <w:numPr>
        <w:numId w:val="8"/>
      </w:numPr>
    </w:pPr>
  </w:style>
  <w:style w:type="paragraph" w:styleId="Footer">
    <w:name w:val="footer"/>
    <w:basedOn w:val="Normal"/>
    <w:rsid w:val="001F74BE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AE1A6D"/>
    <w:pPr>
      <w:jc w:val="center"/>
    </w:pPr>
    <w:rPr>
      <w:rFonts w:ascii="Arial" w:hAnsi="Arial"/>
      <w:b/>
      <w:sz w:val="20"/>
    </w:rPr>
  </w:style>
  <w:style w:type="paragraph" w:styleId="BalloonText">
    <w:name w:val="Balloon Text"/>
    <w:basedOn w:val="Normal"/>
    <w:link w:val="BalloonTextChar"/>
    <w:rsid w:val="004F0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8F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DA61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A6146"/>
  </w:style>
  <w:style w:type="character" w:styleId="FootnoteReference">
    <w:name w:val="footnote reference"/>
    <w:rsid w:val="00DA61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D283-ADA0-48C0-859B-20E6F267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Vt</vt:lpstr>
    </vt:vector>
  </TitlesOfParts>
  <Company>U.S. Bankruptcy Court-VT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</dc:title>
  <dc:subject/>
  <dc:creator>Thomas J. Hart</dc:creator>
  <cp:keywords/>
  <dc:description/>
  <cp:lastModifiedBy>Maria C. Dionne</cp:lastModifiedBy>
  <cp:revision>9</cp:revision>
  <dcterms:created xsi:type="dcterms:W3CDTF">2018-03-13T14:32:00Z</dcterms:created>
  <dcterms:modified xsi:type="dcterms:W3CDTF">2018-04-25T15:56:00Z</dcterms:modified>
</cp:coreProperties>
</file>